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386" w:rsidRDefault="00CA7386">
      <w:pPr>
        <w:widowControl w:val="0"/>
        <w:overflowPunct w:val="0"/>
        <w:spacing w:after="0" w:line="240" w:lineRule="auto"/>
        <w:contextualSpacing/>
        <w:rPr>
          <w:rFonts w:ascii="Times New Roman" w:eastAsia="方正小标宋简体" w:hAnsi="Times New Roman" w:cs="Times New Roman"/>
          <w:color w:val="auto"/>
          <w:sz w:val="32"/>
          <w:szCs w:val="32"/>
        </w:rPr>
      </w:pPr>
      <w:bookmarkStart w:id="0" w:name="_Hlk519230555"/>
      <w:r>
        <w:rPr>
          <w:rFonts w:ascii="Times New Roman" w:eastAsia="方正小标宋简体" w:hAnsi="Times New Roman" w:cs="Times New Roman" w:hint="eastAsia"/>
          <w:color w:val="auto"/>
          <w:sz w:val="32"/>
          <w:szCs w:val="32"/>
        </w:rPr>
        <w:t>附</w:t>
      </w:r>
      <w:r w:rsidRPr="002C6541">
        <w:rPr>
          <w:rFonts w:ascii="Times New Roman" w:eastAsia="方正小标宋简体" w:hAnsi="Times New Roman" w:cs="Times New Roman" w:hint="eastAsia"/>
          <w:color w:val="auto"/>
          <w:sz w:val="32"/>
          <w:szCs w:val="32"/>
        </w:rPr>
        <w:t>件</w:t>
      </w:r>
      <w:r w:rsidRPr="002C6541">
        <w:rPr>
          <w:rFonts w:ascii="Times New Roman" w:eastAsia="方正小标宋简体" w:hAnsi="Times New Roman" w:cs="Times New Roman"/>
          <w:color w:val="auto"/>
          <w:sz w:val="32"/>
          <w:szCs w:val="32"/>
        </w:rPr>
        <w:t>4</w:t>
      </w:r>
    </w:p>
    <w:p w:rsidR="00CA7386" w:rsidRDefault="00CA7386">
      <w:pPr>
        <w:widowControl w:val="0"/>
        <w:overflowPunct w:val="0"/>
        <w:spacing w:after="0" w:line="240" w:lineRule="auto"/>
        <w:contextualSpacing/>
        <w:jc w:val="center"/>
        <w:rPr>
          <w:rFonts w:ascii="Times New Roman" w:eastAsia="方正小标宋简体" w:hAnsi="Times New Roman" w:cs="Times New Roman"/>
          <w:color w:val="auto"/>
          <w:sz w:val="36"/>
          <w:szCs w:val="36"/>
        </w:rPr>
      </w:pPr>
    </w:p>
    <w:p w:rsidR="00CA7386" w:rsidRDefault="00CA7386" w:rsidP="005A3264">
      <w:pPr>
        <w:widowControl w:val="0"/>
        <w:overflowPunct w:val="0"/>
        <w:spacing w:after="0" w:line="240" w:lineRule="atLeast"/>
        <w:contextualSpacing/>
        <w:jc w:val="center"/>
        <w:rPr>
          <w:rFonts w:ascii="Times New Roman" w:eastAsia="方正小标宋简体" w:hAnsi="Times New Roman" w:cs="Times New Roman"/>
          <w:color w:val="auto"/>
          <w:sz w:val="44"/>
          <w:szCs w:val="44"/>
        </w:rPr>
      </w:pPr>
      <w:r w:rsidRPr="00F72C2A">
        <w:rPr>
          <w:rFonts w:ascii="Times New Roman" w:eastAsia="方正小标宋简体" w:hAnsi="Times New Roman" w:cs="Times New Roman"/>
          <w:color w:val="auto"/>
          <w:sz w:val="44"/>
          <w:szCs w:val="44"/>
        </w:rPr>
        <w:t>2018</w:t>
      </w:r>
      <w:r w:rsidRPr="00F72C2A">
        <w:rPr>
          <w:rFonts w:ascii="Times New Roman" w:eastAsia="方正小标宋简体" w:hAnsi="Times New Roman" w:cs="Times New Roman" w:hint="eastAsia"/>
          <w:color w:val="auto"/>
          <w:sz w:val="44"/>
          <w:szCs w:val="44"/>
        </w:rPr>
        <w:t>年</w:t>
      </w:r>
      <w:r>
        <w:rPr>
          <w:rFonts w:ascii="Times New Roman" w:eastAsia="方正小标宋简体" w:hAnsi="Times New Roman" w:cs="Times New Roman" w:hint="eastAsia"/>
          <w:color w:val="auto"/>
          <w:sz w:val="44"/>
          <w:szCs w:val="44"/>
        </w:rPr>
        <w:t>安徽省高职院校教学能力大</w:t>
      </w:r>
      <w:r w:rsidRPr="00F72C2A">
        <w:rPr>
          <w:rFonts w:ascii="Times New Roman" w:eastAsia="方正小标宋简体" w:hAnsi="Times New Roman" w:cs="Times New Roman" w:hint="eastAsia"/>
          <w:color w:val="auto"/>
          <w:sz w:val="44"/>
          <w:szCs w:val="44"/>
        </w:rPr>
        <w:t>赛</w:t>
      </w:r>
    </w:p>
    <w:p w:rsidR="00CA7386" w:rsidRDefault="00CA7386" w:rsidP="005A3264">
      <w:pPr>
        <w:widowControl w:val="0"/>
        <w:overflowPunct w:val="0"/>
        <w:spacing w:after="0" w:line="240" w:lineRule="atLeast"/>
        <w:contextualSpacing/>
        <w:jc w:val="center"/>
        <w:rPr>
          <w:rFonts w:ascii="Times New Roman" w:eastAsia="方正小标宋简体" w:hAnsi="Times New Roman" w:cs="Times New Roman"/>
          <w:color w:val="auto"/>
          <w:sz w:val="44"/>
          <w:szCs w:val="44"/>
        </w:rPr>
      </w:pPr>
      <w:r w:rsidRPr="00F72C2A">
        <w:rPr>
          <w:rFonts w:ascii="Times New Roman" w:eastAsia="方正小标宋简体" w:hAnsi="Times New Roman" w:cs="Times New Roman" w:hint="eastAsia"/>
          <w:color w:val="auto"/>
          <w:sz w:val="44"/>
          <w:szCs w:val="44"/>
        </w:rPr>
        <w:t>参赛视频制作要求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黑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黑体" w:hAnsi="Times New Roman" w:cs="Times New Roman" w:hint="eastAsia"/>
          <w:color w:val="auto"/>
          <w:sz w:val="32"/>
          <w:szCs w:val="32"/>
        </w:rPr>
        <w:t>一、录制软件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录制软件不限，参赛教师自行选取。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黑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黑体" w:hAnsi="Times New Roman" w:cs="Times New Roman" w:hint="eastAsia"/>
          <w:color w:val="auto"/>
          <w:sz w:val="32"/>
          <w:szCs w:val="32"/>
        </w:rPr>
        <w:t>二、视频压缩格式及技术参数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楷体_GB2312" w:hAnsi="Times New Roman" w:cs="Times New Roman"/>
          <w:b/>
          <w:color w:val="auto"/>
          <w:sz w:val="32"/>
          <w:szCs w:val="32"/>
        </w:rPr>
      </w:pPr>
      <w:r w:rsidRPr="002C6541">
        <w:rPr>
          <w:rFonts w:ascii="Times New Roman" w:eastAsia="楷体_GB2312" w:hAnsi="Times New Roman" w:cs="Times New Roman"/>
          <w:b/>
          <w:color w:val="auto"/>
          <w:sz w:val="32"/>
          <w:szCs w:val="32"/>
        </w:rPr>
        <w:t>1.</w:t>
      </w:r>
      <w:r w:rsidRPr="002C6541">
        <w:rPr>
          <w:rFonts w:ascii="Times New Roman" w:eastAsia="楷体_GB2312" w:hAnsi="Times New Roman" w:cs="Times New Roman" w:hint="eastAsia"/>
          <w:b/>
          <w:color w:val="auto"/>
          <w:sz w:val="32"/>
          <w:szCs w:val="32"/>
        </w:rPr>
        <w:t>压缩格式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采用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H.264/AVC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（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MPEG-4 Part10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）编码格式。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 xml:space="preserve"> 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楷体_GB2312" w:hAnsi="Times New Roman" w:cs="Times New Roman"/>
          <w:b/>
          <w:color w:val="auto"/>
          <w:sz w:val="32"/>
          <w:szCs w:val="32"/>
        </w:rPr>
        <w:t>2.</w:t>
      </w:r>
      <w:r w:rsidRPr="002C6541">
        <w:rPr>
          <w:rFonts w:ascii="Times New Roman" w:eastAsia="楷体_GB2312" w:hAnsi="Times New Roman" w:cs="Times New Roman" w:hint="eastAsia"/>
          <w:b/>
          <w:color w:val="auto"/>
          <w:sz w:val="32"/>
          <w:szCs w:val="32"/>
        </w:rPr>
        <w:t>码流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动态码流的码率为不低于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1024Kbps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，不超过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1280Kbps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。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楷体_GB2312" w:hAnsi="Times New Roman" w:cs="Times New Roman"/>
          <w:b/>
          <w:color w:val="auto"/>
          <w:sz w:val="32"/>
          <w:szCs w:val="32"/>
        </w:rPr>
      </w:pPr>
      <w:r w:rsidRPr="002C6541">
        <w:rPr>
          <w:rFonts w:ascii="Times New Roman" w:eastAsia="楷体_GB2312" w:hAnsi="Times New Roman" w:cs="Times New Roman"/>
          <w:b/>
          <w:color w:val="auto"/>
          <w:sz w:val="32"/>
          <w:szCs w:val="32"/>
        </w:rPr>
        <w:t>3.</w:t>
      </w:r>
      <w:r w:rsidRPr="002C6541">
        <w:rPr>
          <w:rFonts w:ascii="Times New Roman" w:eastAsia="楷体_GB2312" w:hAnsi="Times New Roman" w:cs="Times New Roman" w:hint="eastAsia"/>
          <w:b/>
          <w:color w:val="auto"/>
          <w:sz w:val="32"/>
          <w:szCs w:val="32"/>
        </w:rPr>
        <w:t>分辨率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（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1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）采用标清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4:3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拍摄时，建议设定为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720×576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；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（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2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）采用高清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16:9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拍摄时，建议设定为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1280×720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；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（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3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）在同一参赛作品中，各机位（课堂教学视频仅用一个机位）的视频分辨率应统一，不得标清和高清混用。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楷体_GB2312" w:hAnsi="Times New Roman" w:cs="Times New Roman"/>
          <w:b/>
          <w:color w:val="auto"/>
          <w:sz w:val="32"/>
          <w:szCs w:val="32"/>
        </w:rPr>
        <w:t>4.</w:t>
      </w:r>
      <w:r w:rsidRPr="002C6541">
        <w:rPr>
          <w:rFonts w:ascii="Times New Roman" w:eastAsia="楷体_GB2312" w:hAnsi="Times New Roman" w:cs="Times New Roman" w:hint="eastAsia"/>
          <w:b/>
          <w:color w:val="auto"/>
          <w:sz w:val="32"/>
          <w:szCs w:val="32"/>
        </w:rPr>
        <w:t>画幅宽高比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（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1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）分辨率设定为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720×576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的，选定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4:3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；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（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2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）分辨率设定为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1280×720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的，选定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16:9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；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（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3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）在同一参赛作品中，各机位（课堂教学视频仅用一个机位）的视频应统一画幅宽高比，不得混用。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楷体_GB2312" w:hAnsi="Times New Roman" w:cs="Times New Roman"/>
          <w:b/>
          <w:color w:val="auto"/>
          <w:sz w:val="32"/>
          <w:szCs w:val="32"/>
        </w:rPr>
        <w:t>5.</w:t>
      </w:r>
      <w:r w:rsidRPr="002C6541">
        <w:rPr>
          <w:rFonts w:ascii="Times New Roman" w:eastAsia="楷体_GB2312" w:hAnsi="Times New Roman" w:cs="Times New Roman" w:hint="eastAsia"/>
          <w:b/>
          <w:color w:val="auto"/>
          <w:sz w:val="32"/>
          <w:szCs w:val="32"/>
        </w:rPr>
        <w:t>帧率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25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帧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/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秒。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楷体_GB2312" w:hAnsi="Times New Roman" w:cs="Times New Roman"/>
          <w:b/>
          <w:color w:val="auto"/>
          <w:sz w:val="32"/>
          <w:szCs w:val="32"/>
        </w:rPr>
        <w:t>6.</w:t>
      </w:r>
      <w:r w:rsidRPr="002C6541">
        <w:rPr>
          <w:rFonts w:ascii="Times New Roman" w:eastAsia="楷体_GB2312" w:hAnsi="Times New Roman" w:cs="Times New Roman" w:hint="eastAsia"/>
          <w:b/>
          <w:color w:val="auto"/>
          <w:sz w:val="32"/>
          <w:szCs w:val="32"/>
        </w:rPr>
        <w:t>扫描方式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逐行扫描。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黑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黑体" w:hAnsi="Times New Roman" w:cs="Times New Roman" w:hint="eastAsia"/>
          <w:color w:val="auto"/>
          <w:sz w:val="32"/>
          <w:szCs w:val="32"/>
        </w:rPr>
        <w:t>三、音频压缩格式及技术参数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楷体_GB2312" w:hAnsi="Times New Roman" w:cs="Times New Roman"/>
          <w:b/>
          <w:color w:val="auto"/>
          <w:sz w:val="32"/>
          <w:szCs w:val="32"/>
        </w:rPr>
      </w:pPr>
      <w:r w:rsidRPr="002C6541">
        <w:rPr>
          <w:rFonts w:ascii="Times New Roman" w:eastAsia="楷体_GB2312" w:hAnsi="Times New Roman" w:cs="Times New Roman"/>
          <w:b/>
          <w:color w:val="auto"/>
          <w:sz w:val="32"/>
          <w:szCs w:val="32"/>
        </w:rPr>
        <w:t>1.</w:t>
      </w:r>
      <w:r w:rsidRPr="002C6541">
        <w:rPr>
          <w:rFonts w:ascii="Times New Roman" w:eastAsia="楷体_GB2312" w:hAnsi="Times New Roman" w:cs="Times New Roman" w:hint="eastAsia"/>
          <w:b/>
          <w:color w:val="auto"/>
          <w:sz w:val="32"/>
          <w:szCs w:val="32"/>
        </w:rPr>
        <w:t>压缩格式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采用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AAC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（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MPEG4 Part3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）格式。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楷体_GB2312" w:hAnsi="Times New Roman" w:cs="Times New Roman"/>
          <w:b/>
          <w:color w:val="auto"/>
          <w:sz w:val="32"/>
          <w:szCs w:val="32"/>
        </w:rPr>
        <w:t>2.</w:t>
      </w:r>
      <w:r w:rsidRPr="002C6541">
        <w:rPr>
          <w:rFonts w:ascii="Times New Roman" w:eastAsia="楷体_GB2312" w:hAnsi="Times New Roman" w:cs="Times New Roman" w:hint="eastAsia"/>
          <w:b/>
          <w:color w:val="auto"/>
          <w:sz w:val="32"/>
          <w:szCs w:val="32"/>
        </w:rPr>
        <w:t>采样率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48KHz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楷体_GB2312" w:hAnsi="Times New Roman" w:cs="Times New Roman"/>
          <w:b/>
          <w:color w:val="auto"/>
          <w:sz w:val="32"/>
          <w:szCs w:val="32"/>
        </w:rPr>
      </w:pPr>
      <w:r w:rsidRPr="002C6541">
        <w:rPr>
          <w:rFonts w:ascii="Times New Roman" w:eastAsia="楷体_GB2312" w:hAnsi="Times New Roman" w:cs="Times New Roman"/>
          <w:b/>
          <w:color w:val="auto"/>
          <w:sz w:val="32"/>
          <w:szCs w:val="32"/>
        </w:rPr>
        <w:t>3.</w:t>
      </w:r>
      <w:r w:rsidRPr="002C6541">
        <w:rPr>
          <w:rFonts w:ascii="Times New Roman" w:eastAsia="楷体_GB2312" w:hAnsi="Times New Roman" w:cs="Times New Roman" w:hint="eastAsia"/>
          <w:b/>
          <w:color w:val="auto"/>
          <w:sz w:val="32"/>
          <w:szCs w:val="32"/>
        </w:rPr>
        <w:t>码流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128Kbps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（恒定）。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黑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黑体" w:hAnsi="Times New Roman" w:cs="Times New Roman" w:hint="eastAsia"/>
          <w:color w:val="auto"/>
          <w:sz w:val="32"/>
          <w:szCs w:val="32"/>
        </w:rPr>
        <w:t>四、封装格式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采用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MP4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格式封装。（视频编码格式：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H.264/AVC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（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MPEG-4 Part10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）；音频编码格式：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AAC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（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MPEG4 Part3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））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黑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黑体" w:hAnsi="Times New Roman" w:cs="Times New Roman" w:hint="eastAsia"/>
          <w:color w:val="auto"/>
          <w:sz w:val="32"/>
          <w:szCs w:val="32"/>
        </w:rPr>
        <w:t>五、其他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1.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视频和音频的编码格式务必遵照相关要求，否则将导致视频无法正常播出，延误网络评审，影响比赛成绩。视频的编码格式信息，可在视频播放器的视频文件详细信息中查看。视频编码格式不符合比赛要求的，可用各种转换软件进行转换。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2.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视频和音频的码流务必遵照相关要求。按要求制作的视频，教学设计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10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分钟视频，文件大小不超过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100M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；课堂教学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35-45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分钟视频，文件大</w:t>
      </w:r>
      <w:bookmarkStart w:id="1" w:name="_GoBack"/>
      <w:bookmarkEnd w:id="1"/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小不超过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500M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；实训教学</w:t>
      </w:r>
      <w:r>
        <w:rPr>
          <w:rFonts w:ascii="Times New Roman" w:eastAsia="方正仿宋简体" w:hAnsi="Times New Roman" w:cs="Times New Roman"/>
          <w:color w:val="auto"/>
          <w:sz w:val="32"/>
          <w:szCs w:val="32"/>
        </w:rPr>
        <w:t>20-3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0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分钟视频，文件大小不超过</w:t>
      </w:r>
      <w:r>
        <w:rPr>
          <w:rFonts w:ascii="Times New Roman" w:eastAsia="方正仿宋简体" w:hAnsi="Times New Roman" w:cs="Times New Roman"/>
          <w:color w:val="auto"/>
          <w:sz w:val="32"/>
          <w:szCs w:val="32"/>
        </w:rPr>
        <w:t>3</w:t>
      </w: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00M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。</w:t>
      </w:r>
      <w:r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外语微课为</w:t>
      </w:r>
      <w:r>
        <w:rPr>
          <w:rFonts w:ascii="Times New Roman" w:eastAsia="方正仿宋简体" w:hAnsi="Times New Roman" w:cs="Times New Roman"/>
          <w:color w:val="auto"/>
          <w:sz w:val="32"/>
          <w:szCs w:val="32"/>
        </w:rPr>
        <w:t>6-10</w:t>
      </w:r>
      <w:r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分钟，文件大小不超过</w:t>
      </w:r>
      <w:r>
        <w:rPr>
          <w:rFonts w:ascii="Times New Roman" w:eastAsia="方正仿宋简体" w:hAnsi="Times New Roman" w:cs="Times New Roman"/>
          <w:color w:val="auto"/>
          <w:sz w:val="32"/>
          <w:szCs w:val="32"/>
        </w:rPr>
        <w:t>100M</w:t>
      </w:r>
      <w:r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；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码流过大的视频，播放时会出现卡顿现象，延误网络评审，影响比赛成绩。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3.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比赛采取匿名方式进行，禁止参赛教师进行省市、学校和个人情况介绍，参赛视频切勿泄露相关信息。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4.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参赛视频可出现主讲人形象。实训教学视频的技能操作部分，主讲人须出镜。</w:t>
      </w:r>
    </w:p>
    <w:p w:rsidR="00CA7386" w:rsidRDefault="00CA7386" w:rsidP="005A326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  <w:r w:rsidRPr="002C6541">
        <w:rPr>
          <w:rFonts w:ascii="Times New Roman" w:eastAsia="方正仿宋简体" w:hAnsi="Times New Roman" w:cs="Times New Roman"/>
          <w:color w:val="auto"/>
          <w:sz w:val="32"/>
          <w:szCs w:val="32"/>
        </w:rPr>
        <w:t>5.</w:t>
      </w:r>
      <w:r w:rsidRPr="002C6541">
        <w:rPr>
          <w:rFonts w:ascii="Times New Roman" w:eastAsia="方正仿宋简体" w:hAnsi="Times New Roman" w:cs="Times New Roman" w:hint="eastAsia"/>
          <w:color w:val="auto"/>
          <w:sz w:val="32"/>
          <w:szCs w:val="32"/>
        </w:rPr>
        <w:t>课堂教学视频不允许另行剪辑，不加片头片尾、字幕注解等；教学设计、实训教学视频内容要紧紧围绕教学内容、设计和实施，不加片头片尾。</w:t>
      </w:r>
    </w:p>
    <w:p w:rsidR="00CA7386" w:rsidRDefault="00CA7386" w:rsidP="00DD6334">
      <w:pPr>
        <w:widowControl w:val="0"/>
        <w:overflowPunct w:val="0"/>
        <w:spacing w:after="0" w:line="240" w:lineRule="auto"/>
        <w:ind w:firstLineChars="200" w:firstLine="31680"/>
        <w:contextualSpacing/>
        <w:jc w:val="both"/>
        <w:rPr>
          <w:rFonts w:ascii="Times New Roman" w:eastAsia="方正仿宋简体" w:hAnsi="Times New Roman" w:cs="Times New Roman"/>
          <w:color w:val="auto"/>
          <w:sz w:val="32"/>
          <w:szCs w:val="32"/>
        </w:rPr>
      </w:pPr>
    </w:p>
    <w:bookmarkEnd w:id="0"/>
    <w:p w:rsidR="00CA7386" w:rsidRDefault="00CA7386" w:rsidP="00082776">
      <w:pPr>
        <w:widowControl w:val="0"/>
        <w:overflowPunct w:val="0"/>
        <w:spacing w:after="0" w:line="240" w:lineRule="auto"/>
        <w:contextualSpacing/>
        <w:rPr>
          <w:rFonts w:ascii="Times New Roman" w:eastAsia="方正仿宋简体" w:hAnsi="Times New Roman" w:cs="Times New Roman"/>
          <w:sz w:val="32"/>
          <w:szCs w:val="32"/>
        </w:rPr>
      </w:pPr>
    </w:p>
    <w:sectPr w:rsidR="00CA7386" w:rsidSect="000B6894">
      <w:footerReference w:type="default" r:id="rId7"/>
      <w:pgSz w:w="11906" w:h="16838"/>
      <w:pgMar w:top="1474" w:right="1531" w:bottom="147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386" w:rsidRDefault="00CA7386" w:rsidP="00D41566">
      <w:pPr>
        <w:spacing w:after="0" w:line="240" w:lineRule="auto"/>
      </w:pPr>
      <w:r>
        <w:separator/>
      </w:r>
    </w:p>
  </w:endnote>
  <w:endnote w:type="continuationSeparator" w:id="0">
    <w:p w:rsidR="00CA7386" w:rsidRDefault="00CA7386" w:rsidP="00D41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386" w:rsidRDefault="00CA7386">
    <w:pPr>
      <w:pStyle w:val="Footer"/>
      <w:jc w:val="center"/>
    </w:pPr>
    <w:fldSimple w:instr="PAGE   \* MERGEFORMAT">
      <w:r w:rsidRPr="005A3264">
        <w:rPr>
          <w:noProof/>
          <w:lang w:val="zh-CN"/>
        </w:rPr>
        <w:t>1</w:t>
      </w:r>
    </w:fldSimple>
  </w:p>
  <w:p w:rsidR="00CA7386" w:rsidRDefault="00CA73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386" w:rsidRDefault="00CA7386" w:rsidP="00D41566">
      <w:pPr>
        <w:spacing w:after="0" w:line="240" w:lineRule="auto"/>
      </w:pPr>
      <w:r>
        <w:separator/>
      </w:r>
    </w:p>
  </w:footnote>
  <w:footnote w:type="continuationSeparator" w:id="0">
    <w:p w:rsidR="00CA7386" w:rsidRDefault="00CA7386" w:rsidP="00D415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BAAD7"/>
    <w:multiLevelType w:val="singleLevel"/>
    <w:tmpl w:val="574BAAD7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5331"/>
    <w:rsid w:val="00000C08"/>
    <w:rsid w:val="00004F35"/>
    <w:rsid w:val="000205EE"/>
    <w:rsid w:val="00022624"/>
    <w:rsid w:val="00033CCC"/>
    <w:rsid w:val="00047232"/>
    <w:rsid w:val="00054016"/>
    <w:rsid w:val="00061189"/>
    <w:rsid w:val="0007594C"/>
    <w:rsid w:val="0007783C"/>
    <w:rsid w:val="000804EC"/>
    <w:rsid w:val="00082776"/>
    <w:rsid w:val="00093AC3"/>
    <w:rsid w:val="000A24F0"/>
    <w:rsid w:val="000B376E"/>
    <w:rsid w:val="000B520A"/>
    <w:rsid w:val="000B6894"/>
    <w:rsid w:val="000C4639"/>
    <w:rsid w:val="000C6850"/>
    <w:rsid w:val="000D2BFF"/>
    <w:rsid w:val="000D74D1"/>
    <w:rsid w:val="000E11A5"/>
    <w:rsid w:val="000E3B5E"/>
    <w:rsid w:val="000F33B6"/>
    <w:rsid w:val="00102919"/>
    <w:rsid w:val="00104BD6"/>
    <w:rsid w:val="00121996"/>
    <w:rsid w:val="00126DE8"/>
    <w:rsid w:val="0014747F"/>
    <w:rsid w:val="00147748"/>
    <w:rsid w:val="00151256"/>
    <w:rsid w:val="00151376"/>
    <w:rsid w:val="00156A5E"/>
    <w:rsid w:val="00164354"/>
    <w:rsid w:val="00165307"/>
    <w:rsid w:val="00165FB4"/>
    <w:rsid w:val="00166248"/>
    <w:rsid w:val="0017497D"/>
    <w:rsid w:val="00176049"/>
    <w:rsid w:val="0018385A"/>
    <w:rsid w:val="001D5544"/>
    <w:rsid w:val="001D672E"/>
    <w:rsid w:val="001E1C32"/>
    <w:rsid w:val="0020669D"/>
    <w:rsid w:val="00220A88"/>
    <w:rsid w:val="00223B51"/>
    <w:rsid w:val="0022561A"/>
    <w:rsid w:val="0023120C"/>
    <w:rsid w:val="00235CF1"/>
    <w:rsid w:val="00246F8D"/>
    <w:rsid w:val="002528DE"/>
    <w:rsid w:val="0025352B"/>
    <w:rsid w:val="002548B1"/>
    <w:rsid w:val="00266A21"/>
    <w:rsid w:val="00270D78"/>
    <w:rsid w:val="00274DD8"/>
    <w:rsid w:val="0027733D"/>
    <w:rsid w:val="0028213A"/>
    <w:rsid w:val="002904CB"/>
    <w:rsid w:val="0029412E"/>
    <w:rsid w:val="002974F3"/>
    <w:rsid w:val="002A29BB"/>
    <w:rsid w:val="002A4397"/>
    <w:rsid w:val="002C3F33"/>
    <w:rsid w:val="002C5FF1"/>
    <w:rsid w:val="002C6541"/>
    <w:rsid w:val="002D1CA8"/>
    <w:rsid w:val="002D3744"/>
    <w:rsid w:val="002D70FB"/>
    <w:rsid w:val="002F1125"/>
    <w:rsid w:val="002F231F"/>
    <w:rsid w:val="0030632C"/>
    <w:rsid w:val="003125DE"/>
    <w:rsid w:val="00315940"/>
    <w:rsid w:val="00322167"/>
    <w:rsid w:val="0032245E"/>
    <w:rsid w:val="003303CB"/>
    <w:rsid w:val="00331F47"/>
    <w:rsid w:val="00345D63"/>
    <w:rsid w:val="00347923"/>
    <w:rsid w:val="00351CB3"/>
    <w:rsid w:val="00367394"/>
    <w:rsid w:val="00371B1F"/>
    <w:rsid w:val="00374C9D"/>
    <w:rsid w:val="00380ECF"/>
    <w:rsid w:val="00391CB2"/>
    <w:rsid w:val="003961A6"/>
    <w:rsid w:val="00397E48"/>
    <w:rsid w:val="003B0D66"/>
    <w:rsid w:val="003B56BD"/>
    <w:rsid w:val="003E3030"/>
    <w:rsid w:val="003E7DF3"/>
    <w:rsid w:val="003F55EB"/>
    <w:rsid w:val="003F77DA"/>
    <w:rsid w:val="003F7E19"/>
    <w:rsid w:val="00400964"/>
    <w:rsid w:val="0040486B"/>
    <w:rsid w:val="00413B1B"/>
    <w:rsid w:val="00413E4D"/>
    <w:rsid w:val="00417F44"/>
    <w:rsid w:val="00421615"/>
    <w:rsid w:val="00425494"/>
    <w:rsid w:val="004311A9"/>
    <w:rsid w:val="00435B94"/>
    <w:rsid w:val="00445B29"/>
    <w:rsid w:val="00446E13"/>
    <w:rsid w:val="00447FB5"/>
    <w:rsid w:val="0045012B"/>
    <w:rsid w:val="00455F74"/>
    <w:rsid w:val="00460C8F"/>
    <w:rsid w:val="00477453"/>
    <w:rsid w:val="00483EDC"/>
    <w:rsid w:val="00491BC5"/>
    <w:rsid w:val="004A0F91"/>
    <w:rsid w:val="004A7B12"/>
    <w:rsid w:val="004B2F01"/>
    <w:rsid w:val="004D30DE"/>
    <w:rsid w:val="004D66B3"/>
    <w:rsid w:val="004E2D58"/>
    <w:rsid w:val="004E3BE0"/>
    <w:rsid w:val="004F43F0"/>
    <w:rsid w:val="005018C9"/>
    <w:rsid w:val="0051147C"/>
    <w:rsid w:val="00514C6A"/>
    <w:rsid w:val="00517E9E"/>
    <w:rsid w:val="00545589"/>
    <w:rsid w:val="0054598E"/>
    <w:rsid w:val="005466D6"/>
    <w:rsid w:val="00546C40"/>
    <w:rsid w:val="00552E56"/>
    <w:rsid w:val="0055758A"/>
    <w:rsid w:val="00563F46"/>
    <w:rsid w:val="00570BF6"/>
    <w:rsid w:val="0057365C"/>
    <w:rsid w:val="005750C4"/>
    <w:rsid w:val="00581CAD"/>
    <w:rsid w:val="00581FB1"/>
    <w:rsid w:val="00590463"/>
    <w:rsid w:val="005A3264"/>
    <w:rsid w:val="005A4CA1"/>
    <w:rsid w:val="005A55F6"/>
    <w:rsid w:val="005A6C35"/>
    <w:rsid w:val="005B0E10"/>
    <w:rsid w:val="005B20E0"/>
    <w:rsid w:val="005B45B4"/>
    <w:rsid w:val="005E07B5"/>
    <w:rsid w:val="005E7377"/>
    <w:rsid w:val="005F119B"/>
    <w:rsid w:val="005F7345"/>
    <w:rsid w:val="00601F68"/>
    <w:rsid w:val="006068AE"/>
    <w:rsid w:val="00607CCE"/>
    <w:rsid w:val="0061141F"/>
    <w:rsid w:val="00616925"/>
    <w:rsid w:val="00617120"/>
    <w:rsid w:val="00622C1A"/>
    <w:rsid w:val="00624EB8"/>
    <w:rsid w:val="00652C3A"/>
    <w:rsid w:val="00653968"/>
    <w:rsid w:val="006672A6"/>
    <w:rsid w:val="00677290"/>
    <w:rsid w:val="006828B4"/>
    <w:rsid w:val="00696984"/>
    <w:rsid w:val="0069785F"/>
    <w:rsid w:val="006A46F8"/>
    <w:rsid w:val="006B5548"/>
    <w:rsid w:val="006D02D8"/>
    <w:rsid w:val="006D055C"/>
    <w:rsid w:val="006D303C"/>
    <w:rsid w:val="006D3ED5"/>
    <w:rsid w:val="00717C17"/>
    <w:rsid w:val="00720846"/>
    <w:rsid w:val="0072196F"/>
    <w:rsid w:val="00724E9D"/>
    <w:rsid w:val="00730536"/>
    <w:rsid w:val="00740AD8"/>
    <w:rsid w:val="00745331"/>
    <w:rsid w:val="00763861"/>
    <w:rsid w:val="00777BE5"/>
    <w:rsid w:val="00784389"/>
    <w:rsid w:val="007849E3"/>
    <w:rsid w:val="007B1014"/>
    <w:rsid w:val="007B1D51"/>
    <w:rsid w:val="007C7AFF"/>
    <w:rsid w:val="007D2A21"/>
    <w:rsid w:val="007D5341"/>
    <w:rsid w:val="007F596C"/>
    <w:rsid w:val="007F5AC1"/>
    <w:rsid w:val="00811EA8"/>
    <w:rsid w:val="008333F8"/>
    <w:rsid w:val="00833EE9"/>
    <w:rsid w:val="00843D75"/>
    <w:rsid w:val="00853FC9"/>
    <w:rsid w:val="00855850"/>
    <w:rsid w:val="0089098C"/>
    <w:rsid w:val="008A6136"/>
    <w:rsid w:val="008B39ED"/>
    <w:rsid w:val="008C5FC0"/>
    <w:rsid w:val="008D3A87"/>
    <w:rsid w:val="008E46D5"/>
    <w:rsid w:val="008F0946"/>
    <w:rsid w:val="008F2EC8"/>
    <w:rsid w:val="008F49A1"/>
    <w:rsid w:val="00903355"/>
    <w:rsid w:val="00925264"/>
    <w:rsid w:val="00931389"/>
    <w:rsid w:val="00931B58"/>
    <w:rsid w:val="00932004"/>
    <w:rsid w:val="009322E5"/>
    <w:rsid w:val="0094422F"/>
    <w:rsid w:val="009452D5"/>
    <w:rsid w:val="00951C36"/>
    <w:rsid w:val="00965DAE"/>
    <w:rsid w:val="00980591"/>
    <w:rsid w:val="00982E71"/>
    <w:rsid w:val="00985D37"/>
    <w:rsid w:val="00987CB0"/>
    <w:rsid w:val="00990603"/>
    <w:rsid w:val="0099365C"/>
    <w:rsid w:val="009A1182"/>
    <w:rsid w:val="009A419C"/>
    <w:rsid w:val="009A43CB"/>
    <w:rsid w:val="009C1F57"/>
    <w:rsid w:val="009D116A"/>
    <w:rsid w:val="009D647A"/>
    <w:rsid w:val="009E2FC3"/>
    <w:rsid w:val="009F07DD"/>
    <w:rsid w:val="009F5EFD"/>
    <w:rsid w:val="00A279E5"/>
    <w:rsid w:val="00A32FD4"/>
    <w:rsid w:val="00A33797"/>
    <w:rsid w:val="00A41167"/>
    <w:rsid w:val="00A45E72"/>
    <w:rsid w:val="00A46E31"/>
    <w:rsid w:val="00A52646"/>
    <w:rsid w:val="00A70195"/>
    <w:rsid w:val="00A7261D"/>
    <w:rsid w:val="00A73491"/>
    <w:rsid w:val="00A8547A"/>
    <w:rsid w:val="00A96518"/>
    <w:rsid w:val="00AB0008"/>
    <w:rsid w:val="00AC575C"/>
    <w:rsid w:val="00AC7983"/>
    <w:rsid w:val="00AF432F"/>
    <w:rsid w:val="00B15383"/>
    <w:rsid w:val="00B26D20"/>
    <w:rsid w:val="00B31775"/>
    <w:rsid w:val="00B4619D"/>
    <w:rsid w:val="00B46AC1"/>
    <w:rsid w:val="00B6328C"/>
    <w:rsid w:val="00B64417"/>
    <w:rsid w:val="00B721F1"/>
    <w:rsid w:val="00B86696"/>
    <w:rsid w:val="00B91839"/>
    <w:rsid w:val="00BA1186"/>
    <w:rsid w:val="00BA62B5"/>
    <w:rsid w:val="00BA7386"/>
    <w:rsid w:val="00BF1029"/>
    <w:rsid w:val="00BF657D"/>
    <w:rsid w:val="00C05E7F"/>
    <w:rsid w:val="00C10618"/>
    <w:rsid w:val="00C16A72"/>
    <w:rsid w:val="00C46677"/>
    <w:rsid w:val="00C71EF3"/>
    <w:rsid w:val="00C72085"/>
    <w:rsid w:val="00C80231"/>
    <w:rsid w:val="00C879F3"/>
    <w:rsid w:val="00CA7386"/>
    <w:rsid w:val="00CC6F49"/>
    <w:rsid w:val="00CD1F7C"/>
    <w:rsid w:val="00CD2BC7"/>
    <w:rsid w:val="00CE08A8"/>
    <w:rsid w:val="00CE459A"/>
    <w:rsid w:val="00CE5FA6"/>
    <w:rsid w:val="00D03306"/>
    <w:rsid w:val="00D05914"/>
    <w:rsid w:val="00D14145"/>
    <w:rsid w:val="00D34202"/>
    <w:rsid w:val="00D36E48"/>
    <w:rsid w:val="00D41566"/>
    <w:rsid w:val="00D43E9D"/>
    <w:rsid w:val="00D4644E"/>
    <w:rsid w:val="00D473BC"/>
    <w:rsid w:val="00D550D1"/>
    <w:rsid w:val="00D5786E"/>
    <w:rsid w:val="00D634CC"/>
    <w:rsid w:val="00D73C9A"/>
    <w:rsid w:val="00D75288"/>
    <w:rsid w:val="00D825AA"/>
    <w:rsid w:val="00D8553B"/>
    <w:rsid w:val="00D93773"/>
    <w:rsid w:val="00DA681B"/>
    <w:rsid w:val="00DA6C23"/>
    <w:rsid w:val="00DB45B1"/>
    <w:rsid w:val="00DC4E91"/>
    <w:rsid w:val="00DD2907"/>
    <w:rsid w:val="00DD6334"/>
    <w:rsid w:val="00DE570E"/>
    <w:rsid w:val="00E07376"/>
    <w:rsid w:val="00E10021"/>
    <w:rsid w:val="00E2186C"/>
    <w:rsid w:val="00E21A48"/>
    <w:rsid w:val="00E2743E"/>
    <w:rsid w:val="00E27587"/>
    <w:rsid w:val="00E413F1"/>
    <w:rsid w:val="00E54133"/>
    <w:rsid w:val="00E5457A"/>
    <w:rsid w:val="00E64C46"/>
    <w:rsid w:val="00E73161"/>
    <w:rsid w:val="00E74BB2"/>
    <w:rsid w:val="00E76AA3"/>
    <w:rsid w:val="00E90B64"/>
    <w:rsid w:val="00E952AC"/>
    <w:rsid w:val="00EC03CE"/>
    <w:rsid w:val="00EC0CBE"/>
    <w:rsid w:val="00EC7489"/>
    <w:rsid w:val="00EE6086"/>
    <w:rsid w:val="00EF5F2A"/>
    <w:rsid w:val="00EF7745"/>
    <w:rsid w:val="00F13A64"/>
    <w:rsid w:val="00F251CF"/>
    <w:rsid w:val="00F51F0B"/>
    <w:rsid w:val="00F61F44"/>
    <w:rsid w:val="00F72C2A"/>
    <w:rsid w:val="00F747AE"/>
    <w:rsid w:val="00F834C5"/>
    <w:rsid w:val="00F9271D"/>
    <w:rsid w:val="00F94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331"/>
    <w:pPr>
      <w:spacing w:after="160" w:line="259" w:lineRule="auto"/>
    </w:pPr>
    <w:rPr>
      <w:rFonts w:cs="Calibri"/>
      <w:color w:val="00000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7E48"/>
    <w:pPr>
      <w:ind w:firstLineChars="200" w:firstLine="420"/>
    </w:pPr>
  </w:style>
  <w:style w:type="table" w:styleId="TableGrid">
    <w:name w:val="Table Grid"/>
    <w:basedOn w:val="TableNormal"/>
    <w:uiPriority w:val="99"/>
    <w:rsid w:val="00EE6086"/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65FB4"/>
    <w:pPr>
      <w:spacing w:before="100" w:beforeAutospacing="1" w:after="100" w:afterAutospacing="1" w:line="240" w:lineRule="auto"/>
    </w:pPr>
    <w:rPr>
      <w:rFonts w:ascii="宋体" w:hAnsi="宋体" w:cs="宋体"/>
      <w:color w:val="auto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D41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41566"/>
    <w:rPr>
      <w:rFonts w:ascii="Calibri" w:eastAsia="Times New Roman" w:hAnsi="Calibri" w:cs="Calibri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D4156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41566"/>
    <w:rPr>
      <w:rFonts w:ascii="Calibri" w:eastAsia="Times New Roman" w:hAnsi="Calibri" w:cs="Calibri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987CB0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7CB0"/>
    <w:rPr>
      <w:rFonts w:ascii="Calibri" w:eastAsia="Times New Roman" w:hAnsi="Calibri" w:cs="Calibri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rsid w:val="00D43E9D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D43E9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43E9D"/>
    <w:rPr>
      <w:rFonts w:ascii="Calibri" w:eastAsia="Times New Roman" w:hAnsi="Calibri" w:cs="Calibri"/>
      <w:color w:val="000000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3E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43E9D"/>
    <w:rPr>
      <w:b/>
      <w:bCs/>
    </w:rPr>
  </w:style>
  <w:style w:type="character" w:styleId="Hyperlink">
    <w:name w:val="Hyperlink"/>
    <w:basedOn w:val="DefaultParagraphFont"/>
    <w:uiPriority w:val="99"/>
    <w:rsid w:val="00EC03CE"/>
    <w:rPr>
      <w:rFonts w:cs="Times New Roman"/>
      <w:color w:val="0563C1"/>
      <w:u w:val="single"/>
    </w:rPr>
  </w:style>
  <w:style w:type="paragraph" w:styleId="Revision">
    <w:name w:val="Revision"/>
    <w:hidden/>
    <w:uiPriority w:val="99"/>
    <w:semiHidden/>
    <w:rsid w:val="002D3744"/>
    <w:rPr>
      <w:rFonts w:cs="Calibri"/>
      <w:color w:val="00000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10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3</Pages>
  <Words>144</Words>
  <Characters>827</Characters>
  <Application>Microsoft Office Outlook</Application>
  <DocSecurity>0</DocSecurity>
  <Lines>0</Lines>
  <Paragraphs>0</Paragraphs>
  <ScaleCrop>false</ScaleCrop>
  <Manager>秘书组</Manager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2018年教学能力比赛通知</dc:title>
  <dc:subject/>
  <dc:creator>钱东东</dc:creator>
  <cp:keywords/>
  <dc:description/>
  <cp:lastModifiedBy>JYT</cp:lastModifiedBy>
  <cp:revision>3</cp:revision>
  <cp:lastPrinted>2018-08-01T08:34:00Z</cp:lastPrinted>
  <dcterms:created xsi:type="dcterms:W3CDTF">2018-07-23T01:23:00Z</dcterms:created>
  <dcterms:modified xsi:type="dcterms:W3CDTF">2018-08-01T08:42:00Z</dcterms:modified>
</cp:coreProperties>
</file>