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10"/>
          <w:sz w:val="32"/>
          <w:szCs w:val="32"/>
        </w:rPr>
        <w:t>附件6</w:t>
      </w:r>
      <w:r>
        <w:rPr>
          <w:rFonts w:hint="eastAsia" w:ascii="仿宋_GB2312" w:eastAsia="仿宋_GB2312"/>
          <w:b/>
          <w:bCs/>
          <w:spacing w:val="-10"/>
          <w:sz w:val="32"/>
          <w:szCs w:val="32"/>
          <w:lang w:eastAsia="zh-CN"/>
        </w:rPr>
        <w:t>：</w:t>
      </w:r>
    </w:p>
    <w:p>
      <w:pPr>
        <w:spacing w:line="360" w:lineRule="exact"/>
        <w:jc w:val="center"/>
        <w:rPr>
          <w:rFonts w:hint="eastAsia" w:eastAsia="华文中宋"/>
          <w:b/>
          <w:bCs/>
          <w:spacing w:val="-10"/>
          <w:sz w:val="30"/>
        </w:rPr>
      </w:pPr>
    </w:p>
    <w:p>
      <w:pPr>
        <w:rPr>
          <w:rFonts w:hint="eastAsia"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阜阳市事业单位工作人员年度考核基本合格、不合格以及非试用期不定等次人员名册</w:t>
      </w: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单位（盖章）：</w:t>
      </w:r>
      <w:r>
        <w:t xml:space="preserve">                                    </w:t>
      </w: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2018</w:t>
      </w:r>
      <w:r>
        <w:t xml:space="preserve"> </w:t>
      </w:r>
      <w:r>
        <w:rPr>
          <w:rFonts w:hint="eastAsia"/>
        </w:rPr>
        <w:t>年度）</w:t>
      </w:r>
      <w:r>
        <w:t xml:space="preserve">               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Style w:val="3"/>
        <w:tblW w:w="137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96"/>
        <w:gridCol w:w="5111"/>
        <w:gridCol w:w="4810"/>
        <w:gridCol w:w="14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9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1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管理岗位（职务）或专技岗位（职务）或工勤岗位（等级）</w:t>
            </w:r>
          </w:p>
        </w:tc>
        <w:tc>
          <w:tcPr>
            <w:tcW w:w="481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评为基本合格、不合格以及非试用期不定等次的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主要原因（须附事实说明材料）</w:t>
            </w: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1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1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spacing w:line="240" w:lineRule="exact"/>
        <w:rPr>
          <w:sz w:val="18"/>
        </w:rPr>
      </w:pPr>
    </w:p>
    <w:p>
      <w:pPr>
        <w:spacing w:line="240" w:lineRule="exact"/>
        <w:ind w:firstLine="630" w:firstLineChars="30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.此表一式两份，由主管部门报同级同级党委组织、政府人社综合管理部门审核、备案。</w:t>
      </w:r>
      <w:r>
        <w:rPr>
          <w:szCs w:val="21"/>
        </w:rPr>
        <w:t xml:space="preserve">                   </w:t>
      </w: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</w:t>
      </w:r>
    </w:p>
    <w:p>
      <w:pPr>
        <w:spacing w:line="240" w:lineRule="exact"/>
        <w:ind w:firstLine="1144" w:firstLineChars="545"/>
      </w:pPr>
      <w:r>
        <w:rPr>
          <w:szCs w:val="21"/>
        </w:rPr>
        <w:t xml:space="preserve"> 2</w:t>
      </w:r>
      <w:r>
        <w:rPr>
          <w:rFonts w:hint="eastAsia"/>
          <w:szCs w:val="21"/>
        </w:rPr>
        <w:t>.此页不够可另附表添加。</w:t>
      </w:r>
      <w:r>
        <w:rPr>
          <w:szCs w:val="21"/>
        </w:rPr>
        <w:t xml:space="preserve">                                                           </w:t>
      </w:r>
      <w:r>
        <w:rPr>
          <w:rFonts w:hint="eastAsia"/>
          <w:szCs w:val="21"/>
        </w:rPr>
        <w:t>联系电话（手机）：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- 16 -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13860"/>
    <w:rsid w:val="06413860"/>
    <w:rsid w:val="77B54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4"/>
    <w:basedOn w:val="1"/>
    <w:link w:val="4"/>
    <w:qFormat/>
    <w:uiPriority w:val="0"/>
    <w:pPr>
      <w:spacing w:line="360" w:lineRule="auto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2017-03-07T02:27:00Z</dcterms:created>
  <dc:creator>Administrator</dc:creator>
  <cp:lastModifiedBy>西风瘦马</cp:lastModifiedBy>
  <dcterms:modified xsi:type="dcterms:W3CDTF">2019-03-29T07:36:06Z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